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9CA" w:rsidRDefault="004139CA" w14:paraId="29C4D815" w14:textId="77777777">
      <w:pPr>
        <w:spacing w:after="240" w:line="240" w:lineRule="auto"/>
        <w:jc w:val="center"/>
        <w:rPr>
          <w:rFonts w:ascii="Arial" w:hAnsi="Arial" w:eastAsia="Arial" w:cs="Arial"/>
          <w:b/>
          <w:smallCaps/>
          <w:sz w:val="32"/>
          <w:szCs w:val="32"/>
        </w:rPr>
      </w:pPr>
    </w:p>
    <w:p w:rsidR="004139CA" w:rsidRDefault="00E55A88" w14:paraId="7FA27644" w14:textId="77777777">
      <w:pPr>
        <w:spacing w:after="120" w:line="240" w:lineRule="auto"/>
        <w:jc w:val="center"/>
        <w:rPr>
          <w:rFonts w:ascii="Arial" w:hAnsi="Arial" w:eastAsia="Arial" w:cs="Arial"/>
          <w:b/>
          <w:smallCaps/>
          <w:sz w:val="32"/>
          <w:szCs w:val="32"/>
        </w:rPr>
      </w:pPr>
      <w:r>
        <w:rPr>
          <w:rFonts w:ascii="Arial" w:hAnsi="Arial" w:eastAsia="Arial" w:cs="Arial"/>
          <w:b/>
          <w:smallCaps/>
          <w:sz w:val="32"/>
          <w:szCs w:val="32"/>
        </w:rPr>
        <w:t>Bidder’s Narrative of Qualifications form</w:t>
      </w:r>
    </w:p>
    <w:p w:rsidR="004139CA" w:rsidP="559612CD" w:rsidRDefault="00E55A88" w14:paraId="16A00A56" w14:textId="47903487">
      <w:pPr>
        <w:spacing w:after="240"/>
        <w:jc w:val="center"/>
        <w:rPr>
          <w:rFonts w:ascii="Arial" w:hAnsi="Arial" w:eastAsia="Arial" w:cs="Arial"/>
          <w:b w:val="1"/>
          <w:bCs w:val="1"/>
          <w:smallCaps w:val="1"/>
          <w:sz w:val="28"/>
          <w:szCs w:val="28"/>
        </w:rPr>
      </w:pPr>
      <w:r w:rsidRPr="240436CB" w:rsidR="00E55A88">
        <w:rPr>
          <w:rFonts w:ascii="Arial" w:hAnsi="Arial" w:eastAsia="Arial" w:cs="Arial"/>
          <w:b w:val="1"/>
          <w:bCs w:val="1"/>
          <w:smallCaps w:val="1"/>
          <w:sz w:val="28"/>
          <w:szCs w:val="28"/>
        </w:rPr>
        <w:t>ITB #ESD112-ETC-</w:t>
      </w:r>
      <w:r w:rsidRPr="240436CB" w:rsidR="00907AF7">
        <w:rPr>
          <w:rFonts w:ascii="Arial" w:hAnsi="Arial" w:eastAsia="Arial" w:cs="Arial"/>
          <w:b w:val="1"/>
          <w:bCs w:val="1"/>
          <w:smallCaps w:val="1"/>
          <w:sz w:val="28"/>
          <w:szCs w:val="28"/>
        </w:rPr>
        <w:t>2</w:t>
      </w:r>
      <w:r w:rsidRPr="240436CB" w:rsidR="15535A3F">
        <w:rPr>
          <w:rFonts w:ascii="Arial" w:hAnsi="Arial" w:eastAsia="Arial" w:cs="Arial"/>
          <w:b w:val="1"/>
          <w:bCs w:val="1"/>
          <w:smallCaps w:val="1"/>
          <w:sz w:val="28"/>
          <w:szCs w:val="28"/>
        </w:rPr>
        <w:t>4</w:t>
      </w:r>
    </w:p>
    <w:p w:rsidR="004139CA" w:rsidRDefault="004139CA" w14:paraId="14B953FF" w14:textId="77777777">
      <w:pPr>
        <w:spacing w:after="240" w:line="240" w:lineRule="auto"/>
        <w:jc w:val="center"/>
        <w:rPr>
          <w:rFonts w:ascii="Arial" w:hAnsi="Arial" w:eastAsia="Arial" w:cs="Arial"/>
          <w:sz w:val="20"/>
        </w:rPr>
      </w:pPr>
    </w:p>
    <w:p w:rsidR="004139CA" w:rsidRDefault="00E55A88" w14:paraId="24D80D71" w14:textId="77777777">
      <w:pPr>
        <w:pStyle w:val="Heading1"/>
        <w:pBdr>
          <w:top w:val="single" w:color="000000" w:sz="4" w:space="1"/>
          <w:left w:val="single" w:color="000000" w:sz="4" w:space="0"/>
          <w:right w:val="single" w:color="000000" w:sz="4" w:space="4"/>
        </w:pBdr>
        <w:shd w:val="clear" w:color="auto" w:fill="000000"/>
        <w:tabs>
          <w:tab w:val="right" w:pos="10710"/>
        </w:tabs>
        <w:jc w:val="center"/>
        <w:rPr>
          <w:color w:val="FFFFFF"/>
          <w:sz w:val="28"/>
          <w:szCs w:val="28"/>
        </w:rPr>
      </w:pPr>
      <w:r>
        <w:rPr>
          <w:color w:val="FFFFFF"/>
          <w:sz w:val="28"/>
          <w:szCs w:val="28"/>
        </w:rPr>
        <w:t xml:space="preserve">Instructions for Writing the Bidder’s Narrative of Qualifications </w:t>
      </w:r>
    </w:p>
    <w:p w:rsidR="004139CA" w:rsidRDefault="004139CA" w14:paraId="0F887D8C" w14:textId="77777777">
      <w:pPr>
        <w:spacing w:line="240" w:lineRule="auto"/>
        <w:ind w:right="187"/>
        <w:rPr>
          <w:rFonts w:ascii="Arial" w:hAnsi="Arial" w:eastAsia="Arial" w:cs="Arial"/>
          <w:b/>
        </w:rPr>
      </w:pPr>
    </w:p>
    <w:p w:rsidR="004139CA" w:rsidRDefault="00E55A88" w14:paraId="02452101" w14:textId="77777777">
      <w:pPr>
        <w:spacing w:after="240" w:line="240" w:lineRule="auto"/>
        <w:ind w:right="-180"/>
        <w:rPr>
          <w:rFonts w:ascii="Arial" w:hAnsi="Arial" w:eastAsia="Arial" w:cs="Arial"/>
          <w:sz w:val="20"/>
        </w:rPr>
      </w:pPr>
      <w:r>
        <w:rPr>
          <w:rFonts w:ascii="Arial" w:hAnsi="Arial" w:eastAsia="Arial" w:cs="Arial"/>
          <w:b/>
          <w:sz w:val="20"/>
        </w:rPr>
        <w:t xml:space="preserve">INSTRUCTIONS: </w:t>
      </w:r>
      <w:r>
        <w:rPr>
          <w:rFonts w:ascii="Arial" w:hAnsi="Arial" w:eastAsia="Arial" w:cs="Arial"/>
          <w:sz w:val="20"/>
        </w:rPr>
        <w:t xml:space="preserve">The Bidder’s </w:t>
      </w:r>
      <w:r>
        <w:rPr>
          <w:rFonts w:ascii="Arial" w:hAnsi="Arial" w:eastAsia="Arial" w:cs="Arial"/>
          <w:i/>
          <w:sz w:val="20"/>
        </w:rPr>
        <w:t>Narrative of Qualifications shall</w:t>
      </w:r>
      <w:r>
        <w:rPr>
          <w:rFonts w:ascii="Arial" w:hAnsi="Arial" w:eastAsia="Arial" w:cs="Arial"/>
          <w:sz w:val="20"/>
        </w:rPr>
        <w:t xml:space="preserve"> provide evidence that a Bidder can dutifully and responsibly meet the requirements of this bid, and is qualified for participation in the ESD 112 Bid. All Bidders are required to submit a </w:t>
      </w:r>
      <w:r>
        <w:rPr>
          <w:rFonts w:ascii="Arial" w:hAnsi="Arial" w:eastAsia="Arial" w:cs="Arial"/>
          <w:i/>
          <w:sz w:val="20"/>
        </w:rPr>
        <w:t>Bidder’s Narrative of Qualifications in</w:t>
      </w:r>
      <w:r>
        <w:rPr>
          <w:rFonts w:ascii="Arial" w:hAnsi="Arial" w:eastAsia="Arial" w:cs="Arial"/>
          <w:sz w:val="20"/>
        </w:rPr>
        <w:t xml:space="preserve"> their sealed bid, as per the instructions below. Bids that do not contain the required evidence of qualification as listed below may be rejected. The quality and quantity of detail shall be used to evaluate the responsiveness of the bid and the responsibility of the Bidder as cited in RCW 49.19.1911(7-9) during the administrative screen of the bids.</w:t>
      </w:r>
    </w:p>
    <w:p w:rsidR="004139CA" w:rsidRDefault="004139CA" w14:paraId="310FDF3B" w14:textId="77777777">
      <w:pPr>
        <w:spacing w:after="240" w:line="240" w:lineRule="auto"/>
        <w:ind w:right="-180"/>
        <w:rPr>
          <w:rFonts w:ascii="Arial" w:hAnsi="Arial" w:eastAsia="Arial" w:cs="Arial"/>
          <w:b/>
          <w:sz w:val="20"/>
        </w:rPr>
      </w:pPr>
    </w:p>
    <w:p w:rsidR="004139CA" w:rsidRDefault="00E55A88" w14:paraId="48F3B94C" w14:textId="77777777">
      <w:pPr>
        <w:spacing w:after="360" w:line="240" w:lineRule="auto"/>
        <w:ind w:right="-187"/>
        <w:rPr>
          <w:rFonts w:ascii="Arial" w:hAnsi="Arial" w:eastAsia="Arial" w:cs="Arial"/>
          <w:b/>
          <w:sz w:val="20"/>
        </w:rPr>
      </w:pPr>
      <w:r>
        <w:rPr>
          <w:rFonts w:ascii="Arial" w:hAnsi="Arial" w:eastAsia="Arial" w:cs="Arial"/>
          <w:b/>
          <w:sz w:val="20"/>
        </w:rPr>
        <w:t>*Please submit a separate document for each of the following:</w:t>
      </w:r>
    </w:p>
    <w:p w:rsidR="004139CA" w:rsidRDefault="00E55A88" w14:paraId="49186170" w14:textId="77777777">
      <w:pPr>
        <w:tabs>
          <w:tab w:val="right" w:pos="360"/>
          <w:tab w:val="left" w:pos="450"/>
        </w:tabs>
        <w:spacing w:after="120" w:line="240" w:lineRule="auto"/>
        <w:ind w:left="446" w:hanging="446"/>
        <w:rPr>
          <w:rFonts w:ascii="Arial" w:hAnsi="Arial" w:eastAsia="Arial" w:cs="Arial"/>
          <w:sz w:val="20"/>
        </w:rPr>
      </w:pPr>
      <w:r>
        <w:rPr>
          <w:rFonts w:ascii="Arial" w:hAnsi="Arial" w:eastAsia="Arial" w:cs="Arial"/>
          <w:sz w:val="20"/>
        </w:rPr>
        <w:tab/>
      </w:r>
      <w:r>
        <w:rPr>
          <w:rFonts w:ascii="Arial" w:hAnsi="Arial" w:eastAsia="Arial" w:cs="Arial"/>
          <w:sz w:val="20"/>
        </w:rPr>
        <w:tab/>
      </w:r>
      <w:r>
        <w:rPr>
          <w:rFonts w:ascii="Arial" w:hAnsi="Arial" w:eastAsia="Arial" w:cs="Arial"/>
          <w:b/>
          <w:sz w:val="22"/>
          <w:szCs w:val="22"/>
        </w:rPr>
        <w:t xml:space="preserve">Company Profile.                                                                                                                            </w:t>
      </w:r>
      <w:r>
        <w:rPr>
          <w:rFonts w:ascii="Arial" w:hAnsi="Arial" w:eastAsia="Arial" w:cs="Arial"/>
          <w:b/>
          <w:i/>
          <w:sz w:val="22"/>
          <w:szCs w:val="22"/>
        </w:rPr>
        <w:t xml:space="preserve">        </w:t>
      </w:r>
      <w:r>
        <w:rPr>
          <w:rFonts w:ascii="Arial" w:hAnsi="Arial" w:eastAsia="Arial" w:cs="Arial"/>
          <w:b/>
          <w:sz w:val="20"/>
        </w:rPr>
        <w:t>Provide a written profile of your company</w:t>
      </w:r>
      <w:r>
        <w:rPr>
          <w:rFonts w:ascii="Arial" w:hAnsi="Arial" w:eastAsia="Arial" w:cs="Arial"/>
          <w:sz w:val="20"/>
        </w:rPr>
        <w:t xml:space="preserve"> and its </w:t>
      </w:r>
      <w:r>
        <w:rPr>
          <w:rFonts w:ascii="Arial" w:hAnsi="Arial" w:eastAsia="Arial" w:cs="Arial"/>
          <w:b/>
          <w:sz w:val="20"/>
        </w:rPr>
        <w:t>background,</w:t>
      </w:r>
      <w:r>
        <w:rPr>
          <w:rFonts w:ascii="Arial" w:hAnsi="Arial" w:eastAsia="Arial" w:cs="Arial"/>
          <w:sz w:val="20"/>
        </w:rPr>
        <w:t xml:space="preserve"> its </w:t>
      </w:r>
      <w:r>
        <w:rPr>
          <w:rFonts w:ascii="Arial" w:hAnsi="Arial" w:eastAsia="Arial" w:cs="Arial"/>
          <w:b/>
          <w:sz w:val="20"/>
        </w:rPr>
        <w:t>mission</w:t>
      </w:r>
      <w:r>
        <w:rPr>
          <w:rFonts w:ascii="Arial" w:hAnsi="Arial" w:eastAsia="Arial" w:cs="Arial"/>
          <w:sz w:val="20"/>
        </w:rPr>
        <w:t xml:space="preserve">, and the length of time your company has been in the industry. Bidders must have been in business a </w:t>
      </w:r>
      <w:r>
        <w:rPr>
          <w:rFonts w:ascii="Arial" w:hAnsi="Arial" w:eastAsia="Arial" w:cs="Arial"/>
          <w:b/>
          <w:sz w:val="20"/>
        </w:rPr>
        <w:t>minimum of three (3) years manufacturing or selling audio-visual and television production equipment identified in Bid Price Form A.</w:t>
      </w:r>
      <w:r>
        <w:rPr>
          <w:rFonts w:ascii="Arial" w:hAnsi="Arial" w:eastAsia="Arial" w:cs="Arial"/>
          <w:sz w:val="20"/>
        </w:rPr>
        <w:t xml:space="preserve"> The company profile shall provide evidence of the following: </w:t>
      </w:r>
    </w:p>
    <w:p w:rsidR="004139CA" w:rsidRDefault="00E55A88" w14:paraId="475EF4CE" w14:textId="77777777">
      <w:pPr>
        <w:numPr>
          <w:ilvl w:val="0"/>
          <w:numId w:val="1"/>
        </w:numPr>
        <w:pBdr>
          <w:top w:val="nil"/>
          <w:left w:val="nil"/>
          <w:bottom w:val="nil"/>
          <w:right w:val="nil"/>
          <w:between w:val="nil"/>
        </w:pBdr>
        <w:tabs>
          <w:tab w:val="right" w:pos="360"/>
          <w:tab w:val="left" w:pos="450"/>
        </w:tabs>
        <w:spacing w:line="240" w:lineRule="auto"/>
        <w:ind w:left="900"/>
        <w:rPr>
          <w:rFonts w:ascii="Arial" w:hAnsi="Arial" w:eastAsia="Arial" w:cs="Arial"/>
          <w:color w:val="000000"/>
          <w:sz w:val="20"/>
        </w:rPr>
      </w:pPr>
      <w:r>
        <w:rPr>
          <w:rFonts w:ascii="Arial" w:hAnsi="Arial" w:eastAsia="Arial" w:cs="Arial"/>
          <w:color w:val="000000"/>
          <w:sz w:val="20"/>
        </w:rPr>
        <w:t>Bidders company maintains a permanent place of business</w:t>
      </w:r>
    </w:p>
    <w:p w:rsidR="004139CA" w:rsidRDefault="004139CA" w14:paraId="20E26AFD" w14:textId="77777777">
      <w:pPr>
        <w:pBdr>
          <w:top w:val="nil"/>
          <w:left w:val="nil"/>
          <w:bottom w:val="nil"/>
          <w:right w:val="nil"/>
          <w:between w:val="nil"/>
        </w:pBdr>
        <w:tabs>
          <w:tab w:val="right" w:pos="360"/>
          <w:tab w:val="left" w:pos="450"/>
        </w:tabs>
        <w:spacing w:line="240" w:lineRule="auto"/>
        <w:ind w:left="749"/>
        <w:rPr>
          <w:rFonts w:ascii="Arial" w:hAnsi="Arial" w:eastAsia="Arial" w:cs="Arial"/>
          <w:color w:val="000000"/>
          <w:sz w:val="20"/>
        </w:rPr>
      </w:pPr>
    </w:p>
    <w:p w:rsidR="004139CA" w:rsidRDefault="00E55A88" w14:paraId="292F31D2" w14:textId="77777777">
      <w:pPr>
        <w:numPr>
          <w:ilvl w:val="0"/>
          <w:numId w:val="1"/>
        </w:numPr>
        <w:pBdr>
          <w:top w:val="nil"/>
          <w:left w:val="nil"/>
          <w:bottom w:val="nil"/>
          <w:right w:val="nil"/>
          <w:between w:val="nil"/>
        </w:pBdr>
        <w:tabs>
          <w:tab w:val="right" w:pos="360"/>
          <w:tab w:val="left" w:pos="450"/>
        </w:tabs>
        <w:spacing w:line="240" w:lineRule="auto"/>
        <w:ind w:left="900"/>
        <w:rPr>
          <w:rFonts w:ascii="Arial" w:hAnsi="Arial" w:eastAsia="Arial" w:cs="Arial"/>
          <w:color w:val="000000"/>
          <w:sz w:val="20"/>
        </w:rPr>
      </w:pPr>
      <w:r>
        <w:rPr>
          <w:rFonts w:ascii="Arial" w:hAnsi="Arial" w:eastAsia="Arial" w:cs="Arial"/>
          <w:color w:val="000000"/>
          <w:sz w:val="20"/>
        </w:rPr>
        <w:t xml:space="preserve">Bidders company has the capability to satisfactorily supply products that meet all bid requirements </w:t>
      </w:r>
    </w:p>
    <w:p w:rsidR="004139CA" w:rsidRDefault="004139CA" w14:paraId="12970AD3" w14:textId="77777777">
      <w:pPr>
        <w:pBdr>
          <w:top w:val="nil"/>
          <w:left w:val="nil"/>
          <w:bottom w:val="nil"/>
          <w:right w:val="nil"/>
          <w:between w:val="nil"/>
        </w:pBdr>
        <w:spacing w:line="240" w:lineRule="auto"/>
        <w:ind w:left="720"/>
        <w:rPr>
          <w:rFonts w:ascii="Arial" w:hAnsi="Arial" w:eastAsia="Arial" w:cs="Arial"/>
          <w:color w:val="000000"/>
          <w:sz w:val="20"/>
        </w:rPr>
      </w:pPr>
    </w:p>
    <w:p w:rsidR="004139CA" w:rsidP="240436CB" w:rsidRDefault="00E55A88" w14:paraId="228C426B" w14:textId="3FED76AD">
      <w:pPr>
        <w:numPr>
          <w:ilvl w:val="0"/>
          <w:numId w:val="1"/>
        </w:numPr>
        <w:pBdr>
          <w:top w:val="nil" w:color="000000" w:sz="0" w:space="0"/>
          <w:left w:val="nil" w:color="000000" w:sz="0" w:space="0"/>
          <w:bottom w:val="nil" w:color="000000" w:sz="0" w:space="0"/>
          <w:right w:val="nil" w:color="000000" w:sz="0" w:space="0"/>
          <w:between w:val="nil" w:color="000000" w:sz="0" w:space="0"/>
        </w:pBdr>
        <w:tabs>
          <w:tab w:val="right" w:pos="360"/>
          <w:tab w:val="left" w:pos="450"/>
        </w:tabs>
        <w:spacing w:line="240" w:lineRule="auto"/>
        <w:ind w:left="900"/>
        <w:rPr>
          <w:rFonts w:ascii="Arial" w:hAnsi="Arial" w:eastAsia="Arial" w:cs="Arial"/>
          <w:color w:val="000000"/>
          <w:sz w:val="20"/>
          <w:szCs w:val="20"/>
        </w:rPr>
      </w:pPr>
      <w:r w:rsidRPr="240436CB" w:rsidR="00E55A88">
        <w:rPr>
          <w:rFonts w:ascii="Arial" w:hAnsi="Arial" w:eastAsia="Arial" w:cs="Arial"/>
          <w:color w:val="000000" w:themeColor="text1" w:themeTint="FF" w:themeShade="FF"/>
          <w:sz w:val="20"/>
          <w:szCs w:val="20"/>
        </w:rPr>
        <w:t xml:space="preserve">Bidders company </w:t>
      </w:r>
      <w:r w:rsidRPr="240436CB" w:rsidR="00E55A88">
        <w:rPr>
          <w:rFonts w:ascii="Arial" w:hAnsi="Arial" w:eastAsia="Arial" w:cs="Arial"/>
          <w:color w:val="000000" w:themeColor="text1" w:themeTint="FF" w:themeShade="FF"/>
          <w:sz w:val="20"/>
          <w:szCs w:val="20"/>
        </w:rPr>
        <w:t>provides</w:t>
      </w:r>
      <w:r w:rsidRPr="240436CB" w:rsidR="00E55A88">
        <w:rPr>
          <w:rFonts w:ascii="Arial" w:hAnsi="Arial" w:eastAsia="Arial" w:cs="Arial"/>
          <w:color w:val="000000" w:themeColor="text1" w:themeTint="FF" w:themeShade="FF"/>
          <w:sz w:val="20"/>
          <w:szCs w:val="20"/>
        </w:rPr>
        <w:t xml:space="preserve"> evidence of </w:t>
      </w:r>
      <w:r w:rsidRPr="240436CB" w:rsidR="00E55A88">
        <w:rPr>
          <w:rFonts w:ascii="Arial" w:hAnsi="Arial" w:eastAsia="Arial" w:cs="Arial"/>
          <w:color w:val="000000" w:themeColor="text1" w:themeTint="FF" w:themeShade="FF"/>
          <w:sz w:val="20"/>
          <w:szCs w:val="20"/>
        </w:rPr>
        <w:t>capacity</w:t>
      </w:r>
      <w:r w:rsidRPr="240436CB" w:rsidR="00E55A88">
        <w:rPr>
          <w:rFonts w:ascii="Arial" w:hAnsi="Arial" w:eastAsia="Arial" w:cs="Arial"/>
          <w:color w:val="000000" w:themeColor="text1" w:themeTint="FF" w:themeShade="FF"/>
          <w:sz w:val="20"/>
          <w:szCs w:val="20"/>
        </w:rPr>
        <w:t xml:space="preserve"> to carry out all scope of work requirements in </w:t>
      </w:r>
      <w:r w:rsidRPr="240436CB" w:rsidR="00907AF7">
        <w:rPr>
          <w:rFonts w:ascii="Arial" w:hAnsi="Arial" w:eastAsia="Arial" w:cs="Arial"/>
          <w:color w:val="000000" w:themeColor="text1" w:themeTint="FF" w:themeShade="FF"/>
          <w:sz w:val="20"/>
          <w:szCs w:val="20"/>
        </w:rPr>
        <w:t>ITB #ESD112-ETC-2</w:t>
      </w:r>
      <w:r w:rsidRPr="240436CB" w:rsidR="74A8998C">
        <w:rPr>
          <w:rFonts w:ascii="Arial" w:hAnsi="Arial" w:eastAsia="Arial" w:cs="Arial"/>
          <w:color w:val="000000" w:themeColor="text1" w:themeTint="FF" w:themeShade="FF"/>
          <w:sz w:val="20"/>
          <w:szCs w:val="20"/>
        </w:rPr>
        <w:t>4</w:t>
      </w:r>
    </w:p>
    <w:p w:rsidR="1CE1E15B" w:rsidP="1CE1E15B" w:rsidRDefault="1CE1E15B" w14:paraId="438CBDE9" w14:textId="5280FAC0">
      <w:pPr>
        <w:pStyle w:val="Normal"/>
        <w:tabs>
          <w:tab w:val="right" w:leader="none" w:pos="360"/>
          <w:tab w:val="left" w:leader="none" w:pos="450"/>
        </w:tabs>
        <w:spacing w:line="240" w:lineRule="auto"/>
        <w:ind w:left="180"/>
        <w:rPr>
          <w:rFonts w:ascii="Arial" w:hAnsi="Arial" w:eastAsia="Arial" w:cs="Arial"/>
          <w:color w:val="000000" w:themeColor="text1" w:themeTint="FF" w:themeShade="FF"/>
          <w:sz w:val="20"/>
          <w:szCs w:val="20"/>
        </w:rPr>
      </w:pPr>
    </w:p>
    <w:p w:rsidR="004139CA" w:rsidRDefault="00E55A88" w14:paraId="79DCB84B" w14:textId="77777777">
      <w:pPr>
        <w:numPr>
          <w:ilvl w:val="0"/>
          <w:numId w:val="1"/>
        </w:numPr>
        <w:pBdr>
          <w:top w:val="nil"/>
          <w:left w:val="nil"/>
          <w:bottom w:val="nil"/>
          <w:right w:val="nil"/>
          <w:between w:val="nil"/>
        </w:pBdr>
        <w:tabs>
          <w:tab w:val="right" w:pos="360"/>
          <w:tab w:val="left" w:pos="450"/>
        </w:tabs>
        <w:spacing w:after="240" w:line="240" w:lineRule="auto"/>
        <w:ind w:left="900"/>
        <w:rPr>
          <w:rFonts w:ascii="Arial" w:hAnsi="Arial" w:eastAsia="Arial" w:cs="Arial"/>
          <w:color w:val="000000"/>
          <w:sz w:val="20"/>
        </w:rPr>
      </w:pPr>
      <w:r>
        <w:rPr>
          <w:rFonts w:ascii="Arial" w:hAnsi="Arial" w:eastAsia="Arial" w:cs="Arial"/>
          <w:color w:val="000000"/>
          <w:sz w:val="20"/>
        </w:rPr>
        <w:t>Bidders company has the capability to provide satisfactorily customer service to eligible Purchaser</w:t>
      </w:r>
    </w:p>
    <w:p w:rsidR="004139CA" w:rsidRDefault="004139CA" w14:paraId="239702A5" w14:textId="77777777">
      <w:pPr>
        <w:tabs>
          <w:tab w:val="right" w:pos="360"/>
          <w:tab w:val="left" w:pos="450"/>
        </w:tabs>
        <w:spacing w:after="120" w:line="240" w:lineRule="auto"/>
        <w:ind w:left="446" w:hanging="446"/>
        <w:rPr>
          <w:rFonts w:ascii="Arial" w:hAnsi="Arial" w:eastAsia="Arial" w:cs="Arial"/>
          <w:sz w:val="20"/>
        </w:rPr>
      </w:pPr>
    </w:p>
    <w:p w:rsidR="004139CA" w:rsidRDefault="00E55A88" w14:paraId="734D2EE8" w14:textId="77777777">
      <w:pPr>
        <w:tabs>
          <w:tab w:val="right" w:pos="360"/>
          <w:tab w:val="left" w:pos="450"/>
        </w:tabs>
        <w:spacing w:after="120" w:line="240" w:lineRule="auto"/>
        <w:ind w:left="446" w:hanging="446"/>
        <w:rPr>
          <w:rFonts w:ascii="Arial" w:hAnsi="Arial" w:eastAsia="Arial" w:cs="Arial"/>
          <w:sz w:val="20"/>
        </w:rPr>
      </w:pPr>
      <w:r>
        <w:rPr>
          <w:rFonts w:ascii="Arial" w:hAnsi="Arial" w:eastAsia="Arial" w:cs="Arial"/>
          <w:sz w:val="20"/>
        </w:rPr>
        <w:tab/>
      </w:r>
      <w:r>
        <w:rPr>
          <w:rFonts w:ascii="Arial" w:hAnsi="Arial" w:eastAsia="Arial" w:cs="Arial"/>
          <w:sz w:val="20"/>
        </w:rPr>
        <w:tab/>
      </w:r>
      <w:r>
        <w:rPr>
          <w:rFonts w:ascii="Arial" w:hAnsi="Arial" w:eastAsia="Arial" w:cs="Arial"/>
          <w:b/>
          <w:sz w:val="22"/>
          <w:szCs w:val="22"/>
        </w:rPr>
        <w:t>Business References.</w:t>
      </w:r>
      <w:r>
        <w:rPr>
          <w:rFonts w:ascii="Arial" w:hAnsi="Arial" w:eastAsia="Arial" w:cs="Arial"/>
          <w:sz w:val="20"/>
        </w:rPr>
        <w:br/>
      </w:r>
      <w:r>
        <w:rPr>
          <w:rFonts w:ascii="Arial" w:hAnsi="Arial" w:eastAsia="Arial" w:cs="Arial"/>
          <w:b/>
          <w:sz w:val="20"/>
        </w:rPr>
        <w:t>Provide two (2) current letters of recommendation from public organizations</w:t>
      </w:r>
      <w:r>
        <w:rPr>
          <w:rFonts w:ascii="Arial" w:hAnsi="Arial" w:eastAsia="Arial" w:cs="Arial"/>
          <w:i/>
          <w:sz w:val="20"/>
        </w:rPr>
        <w:t xml:space="preserve"> </w:t>
      </w:r>
      <w:r>
        <w:rPr>
          <w:rFonts w:ascii="Arial" w:hAnsi="Arial" w:eastAsia="Arial" w:cs="Arial"/>
          <w:sz w:val="20"/>
        </w:rPr>
        <w:t xml:space="preserve">that provide evidence of </w:t>
      </w:r>
      <w:r>
        <w:rPr>
          <w:rFonts w:ascii="Arial" w:hAnsi="Arial" w:eastAsia="Arial" w:cs="Arial"/>
          <w:b/>
          <w:sz w:val="20"/>
        </w:rPr>
        <w:t>quality service</w:t>
      </w:r>
      <w:r>
        <w:rPr>
          <w:rFonts w:ascii="Arial" w:hAnsi="Arial" w:eastAsia="Arial" w:cs="Arial"/>
          <w:sz w:val="20"/>
        </w:rPr>
        <w:t xml:space="preserve"> </w:t>
      </w:r>
      <w:r>
        <w:rPr>
          <w:rFonts w:ascii="Arial" w:hAnsi="Arial" w:eastAsia="Arial" w:cs="Arial"/>
          <w:b/>
          <w:sz w:val="20"/>
        </w:rPr>
        <w:t>and support.</w:t>
      </w:r>
      <w:r>
        <w:rPr>
          <w:rFonts w:ascii="Arial" w:hAnsi="Arial" w:eastAsia="Arial" w:cs="Arial"/>
          <w:sz w:val="20"/>
        </w:rPr>
        <w:t xml:space="preserve"> Please include: name, address, telephone number, contact person, and the number of years in doing business with the references. </w:t>
      </w:r>
    </w:p>
    <w:p w:rsidR="004139CA" w:rsidRDefault="004139CA" w14:paraId="730D789C" w14:textId="77777777">
      <w:pPr>
        <w:tabs>
          <w:tab w:val="right" w:pos="360"/>
          <w:tab w:val="left" w:pos="450"/>
        </w:tabs>
        <w:spacing w:after="120" w:line="240" w:lineRule="auto"/>
        <w:ind w:left="446" w:right="-180" w:hanging="446"/>
        <w:rPr>
          <w:rFonts w:ascii="Arial" w:hAnsi="Arial" w:eastAsia="Arial" w:cs="Arial"/>
          <w:sz w:val="20"/>
        </w:rPr>
      </w:pPr>
    </w:p>
    <w:p w:rsidR="004139CA" w:rsidRDefault="00E55A88" w14:paraId="66D8DC1A" w14:textId="77777777">
      <w:pPr>
        <w:tabs>
          <w:tab w:val="right" w:pos="360"/>
          <w:tab w:val="left" w:pos="450"/>
        </w:tabs>
        <w:spacing w:after="120" w:line="240" w:lineRule="auto"/>
        <w:ind w:right="-86"/>
        <w:rPr>
          <w:rFonts w:ascii="Arial" w:hAnsi="Arial" w:eastAsia="Arial" w:cs="Arial"/>
          <w:sz w:val="36"/>
          <w:szCs w:val="36"/>
        </w:rPr>
      </w:pPr>
      <w:bookmarkStart w:name="_heading=h.gjdgxs" w:colFirst="0" w:colLast="0" w:id="0"/>
      <w:bookmarkEnd w:id="0"/>
      <w:r>
        <w:rPr>
          <w:rFonts w:ascii="Arial" w:hAnsi="Arial" w:eastAsia="Arial" w:cs="Arial"/>
          <w:sz w:val="20"/>
        </w:rPr>
        <w:t xml:space="preserve"> </w:t>
      </w:r>
    </w:p>
    <w:sectPr w:rsidR="004139CA">
      <w:headerReference w:type="default" r:id="rId8"/>
      <w:pgSz w:w="12240" w:h="15840" w:orient="portrait"/>
      <w:pgMar w:top="2160" w:right="1080" w:bottom="1080" w:left="1080" w:header="720" w:footer="720" w:gutter="0"/>
      <w:pgNumType w:start="1"/>
      <w:cols w:space="720"/>
      <w:footerReference w:type="default" r:id="R536dc7a1952e47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1B6" w:rsidRDefault="00BF01B6" w14:paraId="5755DD6A" w14:textId="77777777">
      <w:pPr>
        <w:spacing w:line="240" w:lineRule="auto"/>
      </w:pPr>
      <w:r>
        <w:separator/>
      </w:r>
    </w:p>
  </w:endnote>
  <w:endnote w:type="continuationSeparator" w:id="0">
    <w:p w:rsidR="00BF01B6" w:rsidRDefault="00BF01B6" w14:paraId="13B5259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05FA9C2" w:rsidTr="505FA9C2" w14:paraId="79AA1E92">
      <w:trPr>
        <w:trHeight w:val="300"/>
      </w:trPr>
      <w:tc>
        <w:tcPr>
          <w:tcW w:w="3360" w:type="dxa"/>
          <w:tcMar/>
        </w:tcPr>
        <w:p w:rsidR="505FA9C2" w:rsidP="505FA9C2" w:rsidRDefault="505FA9C2" w14:paraId="535D801F" w14:textId="508611F5">
          <w:pPr>
            <w:pStyle w:val="Header"/>
            <w:bidi w:val="0"/>
            <w:ind w:left="-115"/>
            <w:jc w:val="left"/>
          </w:pPr>
        </w:p>
      </w:tc>
      <w:tc>
        <w:tcPr>
          <w:tcW w:w="3360" w:type="dxa"/>
          <w:tcMar/>
        </w:tcPr>
        <w:p w:rsidR="505FA9C2" w:rsidP="505FA9C2" w:rsidRDefault="505FA9C2" w14:paraId="7090BA2F" w14:textId="6B411458">
          <w:pPr>
            <w:pStyle w:val="Header"/>
            <w:bidi w:val="0"/>
            <w:jc w:val="center"/>
          </w:pPr>
        </w:p>
      </w:tc>
      <w:tc>
        <w:tcPr>
          <w:tcW w:w="3360" w:type="dxa"/>
          <w:tcMar/>
        </w:tcPr>
        <w:p w:rsidR="505FA9C2" w:rsidP="505FA9C2" w:rsidRDefault="505FA9C2" w14:paraId="1D19CF01" w14:textId="7F7BD628">
          <w:pPr>
            <w:pStyle w:val="Header"/>
            <w:bidi w:val="0"/>
            <w:ind w:right="-115"/>
            <w:jc w:val="right"/>
          </w:pPr>
        </w:p>
      </w:tc>
    </w:tr>
  </w:tbl>
  <w:p w:rsidR="505FA9C2" w:rsidP="505FA9C2" w:rsidRDefault="505FA9C2" w14:paraId="19901524" w14:textId="29B4B38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1B6" w:rsidRDefault="00BF01B6" w14:paraId="4CF67367" w14:textId="77777777">
      <w:pPr>
        <w:spacing w:line="240" w:lineRule="auto"/>
      </w:pPr>
      <w:r>
        <w:separator/>
      </w:r>
    </w:p>
  </w:footnote>
  <w:footnote w:type="continuationSeparator" w:id="0">
    <w:p w:rsidR="00BF01B6" w:rsidRDefault="00BF01B6" w14:paraId="569A45A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39CA" w:rsidP="505FA9C2" w:rsidRDefault="00E55A88" w14:paraId="65043233" w14:textId="697D133A">
    <w:pPr>
      <w:tabs>
        <w:tab w:val="center" w:leader="none" w:pos="4320"/>
        <w:tab w:val="right" w:leader="none" w:pos="8640"/>
      </w:tabs>
      <w:spacing w:line="240" w:lineRule="exact"/>
      <w:rPr>
        <w:rFonts w:ascii="Times" w:hAnsi="Times" w:eastAsia="Times" w:cs="Times"/>
        <w:b w:val="0"/>
        <w:bCs w:val="0"/>
        <w:i w:val="0"/>
        <w:iCs w:val="0"/>
        <w:caps w:val="0"/>
        <w:smallCaps w:val="0"/>
        <w:noProof w:val="0"/>
        <w:color w:val="000000" w:themeColor="text1" w:themeTint="FF" w:themeShade="FF"/>
        <w:sz w:val="24"/>
        <w:szCs w:val="24"/>
        <w:lang w:val="en-US"/>
      </w:rPr>
    </w:pPr>
  </w:p>
  <w:p w:rsidR="004139CA" w:rsidP="505FA9C2" w:rsidRDefault="00E55A88" w14:paraId="793B6CD6" w14:textId="1844B5E7">
    <w:pPr>
      <w:pStyle w:val="Header"/>
      <w:tabs>
        <w:tab w:val="center" w:leader="none" w:pos="4320"/>
        <w:tab w:val="right" w:leader="none" w:pos="8640"/>
      </w:tabs>
      <w:spacing w:line="240" w:lineRule="exact"/>
      <w:ind w:left="2160" w:firstLine="0"/>
      <w:rPr>
        <w:rFonts w:ascii="Times" w:hAnsi="Times" w:eastAsia="Times" w:cs="Times"/>
        <w:b w:val="0"/>
        <w:bCs w:val="0"/>
        <w:i w:val="0"/>
        <w:iCs w:val="0"/>
        <w:caps w:val="0"/>
        <w:smallCaps w:val="0"/>
        <w:noProof w:val="0"/>
        <w:color w:val="000000" w:themeColor="text1" w:themeTint="FF" w:themeShade="FF"/>
        <w:sz w:val="24"/>
        <w:szCs w:val="24"/>
        <w:lang w:val="en-US"/>
      </w:rPr>
    </w:pPr>
    <w:r w:rsidRPr="505FA9C2" w:rsidR="505FA9C2">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505FA9C2">
      <w:drawing>
        <wp:inline wp14:editId="7C546742" wp14:anchorId="7202282E">
          <wp:extent cx="2581275" cy="971550"/>
          <wp:effectExtent l="0" t="0" r="0" b="0"/>
          <wp:docPr id="343088169" name="" descr="Image of Logo&#10;ESD 112 Logo" title=""/>
          <wp:cNvGraphicFramePr>
            <a:graphicFrameLocks noChangeAspect="1"/>
          </wp:cNvGraphicFramePr>
          <a:graphic>
            <a:graphicData uri="http://schemas.openxmlformats.org/drawingml/2006/picture">
              <pic:pic>
                <pic:nvPicPr>
                  <pic:cNvPr id="0" name=""/>
                  <pic:cNvPicPr/>
                </pic:nvPicPr>
                <pic:blipFill>
                  <a:blip r:embed="Rd7ae2afca2de4325">
                    <a:extLst>
                      <a:ext xmlns:a="http://schemas.openxmlformats.org/drawingml/2006/main" uri="{28A0092B-C50C-407E-A947-70E740481C1C}">
                        <a14:useLocalDpi val="0"/>
                      </a:ext>
                    </a:extLst>
                  </a:blip>
                  <a:stretch>
                    <a:fillRect/>
                  </a:stretch>
                </pic:blipFill>
                <pic:spPr>
                  <a:xfrm>
                    <a:off x="0" y="0"/>
                    <a:ext cx="2581275"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150C0"/>
    <w:multiLevelType w:val="multilevel"/>
    <w:tmpl w:val="2586F982"/>
    <w:lvl w:ilvl="0">
      <w:start w:val="1"/>
      <w:numFmt w:val="bullet"/>
      <w:lvlText w:val="●"/>
      <w:lvlJc w:val="left"/>
      <w:pPr>
        <w:ind w:left="867" w:hanging="360"/>
      </w:pPr>
      <w:rPr>
        <w:rFonts w:ascii="Noto Sans Symbols" w:hAnsi="Noto Sans Symbols" w:eastAsia="Noto Sans Symbols" w:cs="Noto Sans Symbols"/>
      </w:rPr>
    </w:lvl>
    <w:lvl w:ilvl="1">
      <w:start w:val="1"/>
      <w:numFmt w:val="bullet"/>
      <w:lvlText w:val="o"/>
      <w:lvlJc w:val="left"/>
      <w:pPr>
        <w:ind w:left="1587" w:hanging="360"/>
      </w:pPr>
      <w:rPr>
        <w:rFonts w:ascii="Courier New" w:hAnsi="Courier New" w:eastAsia="Courier New" w:cs="Courier New"/>
      </w:rPr>
    </w:lvl>
    <w:lvl w:ilvl="2">
      <w:start w:val="1"/>
      <w:numFmt w:val="bullet"/>
      <w:lvlText w:val="▪"/>
      <w:lvlJc w:val="left"/>
      <w:pPr>
        <w:ind w:left="2307" w:hanging="360"/>
      </w:pPr>
      <w:rPr>
        <w:rFonts w:ascii="Noto Sans Symbols" w:hAnsi="Noto Sans Symbols" w:eastAsia="Noto Sans Symbols" w:cs="Noto Sans Symbols"/>
      </w:rPr>
    </w:lvl>
    <w:lvl w:ilvl="3">
      <w:start w:val="1"/>
      <w:numFmt w:val="bullet"/>
      <w:lvlText w:val="●"/>
      <w:lvlJc w:val="left"/>
      <w:pPr>
        <w:ind w:left="3027" w:hanging="360"/>
      </w:pPr>
      <w:rPr>
        <w:rFonts w:ascii="Noto Sans Symbols" w:hAnsi="Noto Sans Symbols" w:eastAsia="Noto Sans Symbols" w:cs="Noto Sans Symbols"/>
      </w:rPr>
    </w:lvl>
    <w:lvl w:ilvl="4">
      <w:start w:val="1"/>
      <w:numFmt w:val="bullet"/>
      <w:lvlText w:val="o"/>
      <w:lvlJc w:val="left"/>
      <w:pPr>
        <w:ind w:left="3747" w:hanging="360"/>
      </w:pPr>
      <w:rPr>
        <w:rFonts w:ascii="Courier New" w:hAnsi="Courier New" w:eastAsia="Courier New" w:cs="Courier New"/>
      </w:rPr>
    </w:lvl>
    <w:lvl w:ilvl="5">
      <w:start w:val="1"/>
      <w:numFmt w:val="bullet"/>
      <w:lvlText w:val="▪"/>
      <w:lvlJc w:val="left"/>
      <w:pPr>
        <w:ind w:left="4467" w:hanging="360"/>
      </w:pPr>
      <w:rPr>
        <w:rFonts w:ascii="Noto Sans Symbols" w:hAnsi="Noto Sans Symbols" w:eastAsia="Noto Sans Symbols" w:cs="Noto Sans Symbols"/>
      </w:rPr>
    </w:lvl>
    <w:lvl w:ilvl="6">
      <w:start w:val="1"/>
      <w:numFmt w:val="bullet"/>
      <w:lvlText w:val="●"/>
      <w:lvlJc w:val="left"/>
      <w:pPr>
        <w:ind w:left="5187" w:hanging="360"/>
      </w:pPr>
      <w:rPr>
        <w:rFonts w:ascii="Noto Sans Symbols" w:hAnsi="Noto Sans Symbols" w:eastAsia="Noto Sans Symbols" w:cs="Noto Sans Symbols"/>
      </w:rPr>
    </w:lvl>
    <w:lvl w:ilvl="7">
      <w:start w:val="1"/>
      <w:numFmt w:val="bullet"/>
      <w:lvlText w:val="o"/>
      <w:lvlJc w:val="left"/>
      <w:pPr>
        <w:ind w:left="5907" w:hanging="360"/>
      </w:pPr>
      <w:rPr>
        <w:rFonts w:ascii="Courier New" w:hAnsi="Courier New" w:eastAsia="Courier New" w:cs="Courier New"/>
      </w:rPr>
    </w:lvl>
    <w:lvl w:ilvl="8">
      <w:start w:val="1"/>
      <w:numFmt w:val="bullet"/>
      <w:lvlText w:val="▪"/>
      <w:lvlJc w:val="left"/>
      <w:pPr>
        <w:ind w:left="6627"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A"/>
    <w:rsid w:val="004139CA"/>
    <w:rsid w:val="005012A1"/>
    <w:rsid w:val="00641F46"/>
    <w:rsid w:val="00907AF7"/>
    <w:rsid w:val="00BF01B6"/>
    <w:rsid w:val="00C016ED"/>
    <w:rsid w:val="00E55A88"/>
    <w:rsid w:val="0A7B4F81"/>
    <w:rsid w:val="15535A3F"/>
    <w:rsid w:val="1615113E"/>
    <w:rsid w:val="1CE1E15B"/>
    <w:rsid w:val="240436CB"/>
    <w:rsid w:val="33109496"/>
    <w:rsid w:val="44BB7F9F"/>
    <w:rsid w:val="4EF8C0EC"/>
    <w:rsid w:val="505FA9C2"/>
    <w:rsid w:val="53256062"/>
    <w:rsid w:val="559612CD"/>
    <w:rsid w:val="74A8998C"/>
    <w:rsid w:val="7A70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9B61"/>
  <w15:docId w15:val="{5A938D1F-1E75-4942-B515-7EEE03D1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1ECB"/>
    <w:pPr>
      <w:spacing w:line="240" w:lineRule="exact"/>
    </w:pPr>
    <w:rPr>
      <w:szCs w:val="20"/>
    </w:rPr>
  </w:style>
  <w:style w:type="paragraph" w:styleId="Heading1">
    <w:name w:val="heading 1"/>
    <w:basedOn w:val="Normal"/>
    <w:next w:val="Normal"/>
    <w:link w:val="Heading1Char"/>
    <w:uiPriority w:val="9"/>
    <w:qFormat/>
    <w:rsid w:val="000B1ECB"/>
    <w:pPr>
      <w:keepNext/>
      <w:outlineLvl w:val="0"/>
    </w:pPr>
    <w:rPr>
      <w:rFonts w:ascii="Arial" w:hAnsi="Arial"/>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basedOn w:val="DefaultParagraphFont"/>
    <w:link w:val="Heading1"/>
    <w:uiPriority w:val="99"/>
    <w:locked/>
    <w:rsid w:val="000B1ECB"/>
    <w:rPr>
      <w:rFonts w:ascii="Arial" w:hAnsi="Arial" w:cs="Times New Roman"/>
      <w:b/>
      <w:sz w:val="36"/>
      <w:lang w:val="en-US" w:eastAsia="en-US" w:bidi="ar-SA"/>
    </w:rPr>
  </w:style>
  <w:style w:type="paragraph" w:styleId="BalloonText">
    <w:name w:val="Balloon Text"/>
    <w:basedOn w:val="Normal"/>
    <w:link w:val="BalloonTextChar"/>
    <w:uiPriority w:val="99"/>
    <w:semiHidden/>
    <w:rsid w:val="000B1ECB"/>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B61755"/>
    <w:rPr>
      <w:rFonts w:cs="Times New Roman"/>
      <w:sz w:val="2"/>
    </w:rPr>
  </w:style>
  <w:style w:type="paragraph" w:styleId="Header">
    <w:name w:val="header"/>
    <w:basedOn w:val="Normal"/>
    <w:link w:val="HeaderChar"/>
    <w:uiPriority w:val="99"/>
    <w:rsid w:val="00F574F9"/>
    <w:pPr>
      <w:tabs>
        <w:tab w:val="center" w:pos="4680"/>
        <w:tab w:val="right" w:pos="9360"/>
      </w:tabs>
      <w:spacing w:line="240" w:lineRule="auto"/>
    </w:pPr>
  </w:style>
  <w:style w:type="character" w:styleId="HeaderChar" w:customStyle="1">
    <w:name w:val="Header Char"/>
    <w:basedOn w:val="DefaultParagraphFont"/>
    <w:link w:val="Header"/>
    <w:uiPriority w:val="99"/>
    <w:locked/>
    <w:rsid w:val="00F574F9"/>
    <w:rPr>
      <w:rFonts w:ascii="Times" w:hAnsi="Times" w:cs="Times New Roman"/>
      <w:sz w:val="24"/>
    </w:rPr>
  </w:style>
  <w:style w:type="paragraph" w:styleId="Footer">
    <w:name w:val="footer"/>
    <w:basedOn w:val="Normal"/>
    <w:link w:val="FooterChar"/>
    <w:uiPriority w:val="99"/>
    <w:rsid w:val="00F574F9"/>
    <w:pPr>
      <w:tabs>
        <w:tab w:val="center" w:pos="4680"/>
        <w:tab w:val="right" w:pos="9360"/>
      </w:tabs>
      <w:spacing w:line="240" w:lineRule="auto"/>
    </w:pPr>
  </w:style>
  <w:style w:type="character" w:styleId="FooterChar" w:customStyle="1">
    <w:name w:val="Footer Char"/>
    <w:basedOn w:val="DefaultParagraphFont"/>
    <w:link w:val="Footer"/>
    <w:uiPriority w:val="99"/>
    <w:locked/>
    <w:rsid w:val="00F574F9"/>
    <w:rPr>
      <w:rFonts w:ascii="Times" w:hAnsi="Times" w:cs="Times New Roman"/>
      <w:sz w:val="24"/>
    </w:rPr>
  </w:style>
  <w:style w:type="paragraph" w:styleId="ListParagraph">
    <w:name w:val="List Paragraph"/>
    <w:basedOn w:val="Normal"/>
    <w:uiPriority w:val="34"/>
    <w:qFormat/>
    <w:rsid w:val="001532E2"/>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footer.xml" Id="R536dc7a1952e4715" /></Relationships>
</file>

<file path=word/_rels/header1.xml.rels>&#65279;<?xml version="1.0" encoding="utf-8"?><Relationships xmlns="http://schemas.openxmlformats.org/package/2006/relationships"><Relationship Type="http://schemas.openxmlformats.org/officeDocument/2006/relationships/image" Target="/media/image2.png" Id="Rd7ae2afca2de43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vwlo1ELvhrD1uJdnVEwC/j7+Ig==">AMUW2mUmRTsSuecZcBlBf/ILingQFczN97zF8s1hCV9y0Dgn8FnUPpd551LEiF+yWTJQt1ZtnB3G+4h7JYTGNwXG7no0tmmte7v64fNP1RKRju5BzdhcO/snhlnFDNkKf4plBVfpLE0f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joe.shorthouse</dc:creator>
  <lastModifiedBy>Xander Hayes</lastModifiedBy>
  <revision>6</revision>
  <dcterms:created xsi:type="dcterms:W3CDTF">2022-01-05T19:59:00.0000000Z</dcterms:created>
  <dcterms:modified xsi:type="dcterms:W3CDTF">2025-01-21T18:19:51.8776592Z</dcterms:modified>
</coreProperties>
</file>